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BD" w:rsidRDefault="005D49BD" w:rsidP="005D49BD">
      <w:pPr>
        <w:jc w:val="center"/>
      </w:pPr>
      <w:r>
        <w:t>ИНФОРМАЦИЯ</w:t>
      </w:r>
    </w:p>
    <w:p w:rsidR="005D49BD" w:rsidRDefault="005D49BD" w:rsidP="005D49BD">
      <w:pPr>
        <w:jc w:val="center"/>
      </w:pPr>
      <w:r>
        <w:t>по проведенным проверкам в отношении органа местного самоуправления Администрации МО «</w:t>
      </w:r>
      <w:proofErr w:type="spellStart"/>
      <w:r>
        <w:t>Сюрзинское</w:t>
      </w:r>
      <w:proofErr w:type="spellEnd"/>
      <w:r>
        <w:t xml:space="preserve">» за </w:t>
      </w:r>
      <w:r>
        <w:t xml:space="preserve">1 квартал </w:t>
      </w:r>
      <w:r>
        <w:t>201</w:t>
      </w:r>
      <w:r>
        <w:t>5</w:t>
      </w:r>
      <w:r>
        <w:t xml:space="preserve"> год</w:t>
      </w:r>
    </w:p>
    <w:p w:rsidR="005D49BD" w:rsidRDefault="005D49BD" w:rsidP="005D49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992"/>
        <w:gridCol w:w="5797"/>
      </w:tblGrid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E226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19.03.2015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 УР</w:t>
            </w:r>
          </w:p>
        </w:tc>
        <w:bookmarkStart w:id="0" w:name="_GoBack"/>
        <w:bookmarkEnd w:id="0"/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 w:rsidP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>соблюдения законодательства о противодействии коррупции, в части обеспечения доступа к информации о деятельности органов местного самоуправления в МО «</w:t>
            </w:r>
            <w:proofErr w:type="spellStart"/>
            <w:r>
              <w:rPr>
                <w:lang w:eastAsia="en-US"/>
              </w:rPr>
              <w:t>Сюрзинское»</w:t>
            </w:r>
            <w:proofErr w:type="spellEnd"/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внеплановая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8F0B9F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официальном сайте муниципального образования «</w:t>
            </w:r>
            <w:proofErr w:type="spellStart"/>
            <w:r>
              <w:rPr>
                <w:lang w:eastAsia="en-US"/>
              </w:rPr>
              <w:t>Кезский</w:t>
            </w:r>
            <w:proofErr w:type="spellEnd"/>
            <w:r>
              <w:rPr>
                <w:lang w:eastAsia="en-US"/>
              </w:rPr>
              <w:t xml:space="preserve"> район</w:t>
            </w:r>
            <w:r w:rsidR="00F9102C">
              <w:rPr>
                <w:lang w:eastAsia="en-US"/>
              </w:rPr>
              <w:t xml:space="preserve">» отсутствует </w:t>
            </w:r>
            <w:proofErr w:type="spellStart"/>
            <w:r w:rsidR="00F9102C">
              <w:rPr>
                <w:lang w:eastAsia="en-US"/>
              </w:rPr>
              <w:t>обязятельная</w:t>
            </w:r>
            <w:proofErr w:type="spellEnd"/>
            <w:r w:rsidR="00F9102C">
              <w:rPr>
                <w:lang w:eastAsia="en-US"/>
              </w:rPr>
              <w:t xml:space="preserve"> для размещения информация, предусмотренная статьёй 13 Закона:</w:t>
            </w:r>
          </w:p>
          <w:p w:rsidR="00F9102C" w:rsidRDefault="00F9102C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в полном объёме размещены нормативные правовые акты,  принимаемые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», например не размещён регламент работы Совета депутатов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», не в полном объёме размещены в сети Интернет нормативные правовые акты, принятые в 2011 году</w:t>
            </w:r>
          </w:p>
          <w:p w:rsidR="00F9102C" w:rsidRDefault="00F9102C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отсутствуют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закупок.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E226BC" w:rsidP="00E226BC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Представление от </w:t>
            </w:r>
            <w:r>
              <w:t>19.03.2015</w:t>
            </w:r>
            <w:r>
              <w:t xml:space="preserve"> №45-201</w:t>
            </w:r>
            <w:r>
              <w:t>5</w:t>
            </w:r>
            <w:r>
              <w:t xml:space="preserve"> об устранении нарушений федерального законодательства</w:t>
            </w:r>
          </w:p>
        </w:tc>
      </w:tr>
    </w:tbl>
    <w:p w:rsidR="00B31830" w:rsidRDefault="00B31830"/>
    <w:sectPr w:rsidR="00B3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63"/>
    <w:rsid w:val="000B0A63"/>
    <w:rsid w:val="005D49BD"/>
    <w:rsid w:val="008F0B9F"/>
    <w:rsid w:val="00B31830"/>
    <w:rsid w:val="00E226BC"/>
    <w:rsid w:val="00F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2015-04-07T06:44:00Z</dcterms:created>
  <dcterms:modified xsi:type="dcterms:W3CDTF">2015-04-07T07:28:00Z</dcterms:modified>
</cp:coreProperties>
</file>